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C9D6" w14:textId="59D2FB03" w:rsidR="006F785A" w:rsidRPr="008D5C34" w:rsidRDefault="006F785A">
      <w:pPr>
        <w:jc w:val="center"/>
        <w:rPr>
          <w:rFonts w:ascii="Arial Narrow" w:hAnsi="Arial Narrow"/>
        </w:rPr>
      </w:pPr>
      <w:r w:rsidRPr="001803E8">
        <w:rPr>
          <w:rFonts w:ascii="Arial Narrow" w:hAnsi="Arial Narrow"/>
          <w:b/>
          <w:sz w:val="28"/>
          <w:szCs w:val="28"/>
          <w:u w:val="single"/>
        </w:rPr>
        <w:t>History and Geography</w:t>
      </w:r>
      <w:r w:rsidR="0071705F" w:rsidRPr="001803E8">
        <w:rPr>
          <w:rFonts w:ascii="Arial Narrow" w:hAnsi="Arial Narrow"/>
          <w:b/>
          <w:sz w:val="28"/>
          <w:szCs w:val="28"/>
          <w:u w:val="single"/>
        </w:rPr>
        <w:t xml:space="preserve"> </w:t>
      </w:r>
      <w:r w:rsidR="002701A3">
        <w:rPr>
          <w:rFonts w:ascii="Arial Narrow" w:hAnsi="Arial Narrow"/>
          <w:b/>
          <w:sz w:val="28"/>
          <w:szCs w:val="28"/>
          <w:u w:val="single"/>
        </w:rPr>
        <w:t>2018</w:t>
      </w:r>
      <w:r w:rsidR="00057673">
        <w:rPr>
          <w:rFonts w:ascii="Arial Narrow" w:hAnsi="Arial Narrow"/>
          <w:b/>
          <w:sz w:val="28"/>
          <w:szCs w:val="28"/>
          <w:u w:val="single"/>
        </w:rPr>
        <w:t>-201</w:t>
      </w:r>
      <w:r w:rsidR="002701A3">
        <w:rPr>
          <w:rFonts w:ascii="Arial Narrow" w:hAnsi="Arial Narrow"/>
          <w:b/>
          <w:sz w:val="28"/>
          <w:szCs w:val="28"/>
          <w:u w:val="single"/>
        </w:rPr>
        <w:t>9</w:t>
      </w:r>
      <w:r w:rsidR="0071705F" w:rsidRPr="001803E8">
        <w:rPr>
          <w:rFonts w:ascii="Arial Narrow" w:hAnsi="Arial Narrow"/>
          <w:b/>
          <w:sz w:val="28"/>
          <w:szCs w:val="28"/>
          <w:u w:val="single"/>
        </w:rPr>
        <w:t xml:space="preserve"> Syllabus</w:t>
      </w:r>
      <w:r w:rsidRPr="008D5C34">
        <w:rPr>
          <w:rFonts w:ascii="Arial Narrow" w:hAnsi="Arial Narrow"/>
        </w:rPr>
        <w:br/>
        <w:t>M</w:t>
      </w:r>
      <w:r w:rsidR="0071705F">
        <w:rPr>
          <w:rFonts w:ascii="Arial Narrow" w:hAnsi="Arial Narrow"/>
        </w:rPr>
        <w:t>rs. Johnson</w:t>
      </w:r>
      <w:r w:rsidR="0071705F">
        <w:rPr>
          <w:rFonts w:ascii="Arial Narrow" w:hAnsi="Arial Narrow"/>
        </w:rPr>
        <w:br/>
      </w:r>
      <w:hyperlink r:id="rId5" w:history="1">
        <w:r w:rsidR="002701A3" w:rsidRPr="00EC52F8">
          <w:rPr>
            <w:rStyle w:val="Hyperlink"/>
            <w:rFonts w:ascii="Arial Narrow" w:hAnsi="Arial Narrow"/>
            <w:b/>
          </w:rPr>
          <w:t>www.msjohnsonhistory.weebly.com</w:t>
        </w:r>
      </w:hyperlink>
      <w:r w:rsidR="002701A3">
        <w:rPr>
          <w:rFonts w:ascii="Arial Narrow" w:hAnsi="Arial Narrow"/>
          <w:b/>
        </w:rPr>
        <w:t xml:space="preserve"> or find on RMAE teacher web pages link</w:t>
      </w:r>
      <w:r w:rsidRPr="008D5C34">
        <w:rPr>
          <w:rFonts w:ascii="Arial Narrow" w:hAnsi="Arial Narrow"/>
        </w:rPr>
        <w:br/>
        <w:t xml:space="preserve">ejohnson@rmae.org </w:t>
      </w:r>
      <w:r w:rsidRPr="008D5C34">
        <w:rPr>
          <w:rFonts w:ascii="Arial Narrow" w:hAnsi="Arial Narrow"/>
        </w:rPr>
        <w:tab/>
      </w:r>
      <w:r w:rsidRPr="008D5C34">
        <w:rPr>
          <w:rFonts w:ascii="Arial Narrow" w:hAnsi="Arial Narrow"/>
        </w:rPr>
        <w:tab/>
        <w:t>303-670-1070 ext. 300</w:t>
      </w:r>
    </w:p>
    <w:p w14:paraId="7B8FE364" w14:textId="77777777" w:rsidR="006F785A" w:rsidRPr="008D5C34" w:rsidRDefault="006F785A">
      <w:pPr>
        <w:rPr>
          <w:rFonts w:ascii="Arial Narrow" w:hAnsi="Arial Narrow"/>
        </w:rPr>
      </w:pPr>
    </w:p>
    <w:p w14:paraId="5A136C90" w14:textId="21F95FA6" w:rsidR="006F785A" w:rsidRPr="008D5C34" w:rsidRDefault="006F785A">
      <w:pPr>
        <w:rPr>
          <w:rFonts w:ascii="Arial Narrow" w:hAnsi="Arial Narrow"/>
        </w:rPr>
      </w:pPr>
      <w:r w:rsidRPr="008D5C34">
        <w:rPr>
          <w:rFonts w:ascii="Arial Narrow" w:hAnsi="Arial Narrow"/>
        </w:rPr>
        <w:t xml:space="preserve">Welcome to </w:t>
      </w:r>
      <w:r w:rsidR="00F14147">
        <w:rPr>
          <w:rFonts w:ascii="Arial Narrow" w:hAnsi="Arial Narrow"/>
        </w:rPr>
        <w:t>7</w:t>
      </w:r>
      <w:r w:rsidR="00F14147" w:rsidRPr="00F14147">
        <w:rPr>
          <w:rFonts w:ascii="Arial Narrow" w:hAnsi="Arial Narrow"/>
          <w:vertAlign w:val="superscript"/>
        </w:rPr>
        <w:t>th</w:t>
      </w:r>
      <w:r w:rsidR="00F14147">
        <w:rPr>
          <w:rFonts w:ascii="Arial Narrow" w:hAnsi="Arial Narrow"/>
        </w:rPr>
        <w:t xml:space="preserve"> and 8</w:t>
      </w:r>
      <w:r w:rsidR="00F14147" w:rsidRPr="00F14147">
        <w:rPr>
          <w:rFonts w:ascii="Arial Narrow" w:hAnsi="Arial Narrow"/>
          <w:vertAlign w:val="superscript"/>
        </w:rPr>
        <w:t>th</w:t>
      </w:r>
      <w:r w:rsidR="00F14147">
        <w:rPr>
          <w:rFonts w:ascii="Arial Narrow" w:hAnsi="Arial Narrow"/>
        </w:rPr>
        <w:t xml:space="preserve"> grade</w:t>
      </w:r>
      <w:r w:rsidRPr="008D5C34">
        <w:rPr>
          <w:rFonts w:ascii="Arial Narrow" w:hAnsi="Arial Narrow"/>
        </w:rPr>
        <w:t xml:space="preserve"> History and Geography! I invite and encourage the participation of all parents and guardians in your child's total learning process.</w:t>
      </w:r>
      <w:r w:rsidRPr="008D5C34">
        <w:rPr>
          <w:rFonts w:ascii="Arial Narrow" w:hAnsi="Arial Narrow"/>
        </w:rPr>
        <w:br/>
      </w:r>
      <w:r w:rsidRPr="008D5C34">
        <w:rPr>
          <w:rFonts w:ascii="Arial Narrow" w:hAnsi="Arial Narrow"/>
        </w:rPr>
        <w:br/>
      </w:r>
      <w:r w:rsidRPr="008D5C34">
        <w:rPr>
          <w:rFonts w:ascii="Arial Narrow" w:hAnsi="Arial Narrow"/>
          <w:b/>
          <w:bCs/>
        </w:rPr>
        <w:t>Supplies</w:t>
      </w:r>
      <w:r w:rsidRPr="008D5C34">
        <w:rPr>
          <w:rFonts w:ascii="Arial Narrow" w:hAnsi="Arial Narrow"/>
          <w:b/>
          <w:bCs/>
        </w:rPr>
        <w:br/>
      </w:r>
      <w:r w:rsidRPr="008D5C34">
        <w:rPr>
          <w:rFonts w:ascii="Arial Narrow" w:hAnsi="Arial Narrow"/>
        </w:rPr>
        <w:t xml:space="preserve">Students will need a binder or folder, a pencil or blue/black pen, and lined paper or notebook everyday. Students should keep all handouts </w:t>
      </w:r>
      <w:r w:rsidRPr="008D5C34">
        <w:rPr>
          <w:rFonts w:ascii="Arial Narrow" w:hAnsi="Arial Narrow"/>
          <w:u w:val="single"/>
        </w:rPr>
        <w:t>and</w:t>
      </w:r>
      <w:r w:rsidRPr="008D5C34">
        <w:rPr>
          <w:rFonts w:ascii="Arial Narrow" w:hAnsi="Arial Narrow"/>
        </w:rPr>
        <w:t xml:space="preserve"> graded assignments in their binder or folder until at least the end of the unit, if not until the end of their middle school experience! The Core Knowledge Curriculum spirals; we will be returning to topics explored in previous units of study throughout 7</w:t>
      </w:r>
      <w:r w:rsidRPr="008D5C34">
        <w:rPr>
          <w:rFonts w:ascii="Arial Narrow" w:hAnsi="Arial Narrow"/>
          <w:vertAlign w:val="superscript"/>
        </w:rPr>
        <w:t>th</w:t>
      </w:r>
      <w:r w:rsidRPr="008D5C34">
        <w:rPr>
          <w:rFonts w:ascii="Arial Narrow" w:hAnsi="Arial Narrow"/>
        </w:rPr>
        <w:t xml:space="preserve"> and 8</w:t>
      </w:r>
      <w:r w:rsidRPr="008D5C34">
        <w:rPr>
          <w:rFonts w:ascii="Arial Narrow" w:hAnsi="Arial Narrow"/>
          <w:vertAlign w:val="superscript"/>
        </w:rPr>
        <w:t>th</w:t>
      </w:r>
      <w:r w:rsidRPr="008D5C34">
        <w:rPr>
          <w:rFonts w:ascii="Arial Narrow" w:hAnsi="Arial Narrow"/>
        </w:rPr>
        <w:t xml:space="preserve"> grade and it will help if students keep their work for the whole year.</w:t>
      </w:r>
      <w:r w:rsidRPr="008D5C34">
        <w:rPr>
          <w:rFonts w:ascii="Arial Narrow" w:hAnsi="Arial Narrow"/>
        </w:rPr>
        <w:br/>
      </w:r>
      <w:r w:rsidRPr="008D5C34">
        <w:rPr>
          <w:rFonts w:ascii="Arial Narrow" w:hAnsi="Arial Narrow"/>
        </w:rPr>
        <w:br/>
      </w:r>
      <w:r w:rsidRPr="008D5C34">
        <w:rPr>
          <w:rFonts w:ascii="Arial Narrow" w:hAnsi="Arial Narrow"/>
          <w:b/>
          <w:bCs/>
        </w:rPr>
        <w:t>Assignments</w:t>
      </w:r>
      <w:r w:rsidRPr="008D5C34">
        <w:rPr>
          <w:rFonts w:ascii="Arial Narrow" w:hAnsi="Arial Narrow"/>
          <w:b/>
          <w:bCs/>
        </w:rPr>
        <w:br/>
      </w:r>
      <w:r w:rsidRPr="008D5C34">
        <w:rPr>
          <w:rFonts w:ascii="Arial Narrow" w:hAnsi="Arial Narrow"/>
        </w:rPr>
        <w:t>Reading and writing skills will be stressed in this class, but we will also use art, music, videos, simulations, and student creativity to make the past come to life. Students will, among other assignments, create political maps, complete homework regularly, take tests and quizzes, work on projects, and take extensive notes from lectures and readings. Students will receive participation grades that will be based on prompt attendance</w:t>
      </w:r>
      <w:r w:rsidR="00057673">
        <w:rPr>
          <w:rFonts w:ascii="Arial Narrow" w:hAnsi="Arial Narrow"/>
        </w:rPr>
        <w:t xml:space="preserve">, </w:t>
      </w:r>
      <w:r w:rsidRPr="008D5C34">
        <w:rPr>
          <w:rFonts w:ascii="Arial Narrow" w:hAnsi="Arial Narrow"/>
        </w:rPr>
        <w:t>active engagement in class</w:t>
      </w:r>
      <w:r w:rsidR="00057673">
        <w:rPr>
          <w:rFonts w:ascii="Arial Narrow" w:hAnsi="Arial Narrow"/>
        </w:rPr>
        <w:t>, and turning work in on time</w:t>
      </w:r>
      <w:r w:rsidRPr="008D5C34">
        <w:rPr>
          <w:rFonts w:ascii="Arial Narrow" w:hAnsi="Arial Narrow"/>
        </w:rPr>
        <w:t xml:space="preserve">. All </w:t>
      </w:r>
      <w:r w:rsidR="003C52FF">
        <w:rPr>
          <w:rFonts w:ascii="Arial Narrow" w:hAnsi="Arial Narrow"/>
        </w:rPr>
        <w:t>7</w:t>
      </w:r>
      <w:r w:rsidR="003C52FF" w:rsidRPr="003C52FF">
        <w:rPr>
          <w:rFonts w:ascii="Arial Narrow" w:hAnsi="Arial Narrow"/>
          <w:vertAlign w:val="superscript"/>
        </w:rPr>
        <w:t>th</w:t>
      </w:r>
      <w:r w:rsidR="003C52FF">
        <w:rPr>
          <w:rFonts w:ascii="Arial Narrow" w:hAnsi="Arial Narrow"/>
        </w:rPr>
        <w:t xml:space="preserve"> grade </w:t>
      </w:r>
      <w:r w:rsidRPr="008D5C34">
        <w:rPr>
          <w:rFonts w:ascii="Arial Narrow" w:hAnsi="Arial Narrow"/>
        </w:rPr>
        <w:t xml:space="preserve">students will be assigned a textbook to take home and keep at home for the duration of the school year. </w:t>
      </w:r>
      <w:r w:rsidRPr="003C52FF">
        <w:rPr>
          <w:rFonts w:ascii="Arial Narrow" w:hAnsi="Arial Narrow"/>
          <w:b/>
        </w:rPr>
        <w:t>Not all units are covered in the textbook.</w:t>
      </w:r>
      <w:r w:rsidRPr="008D5C34">
        <w:rPr>
          <w:rFonts w:ascii="Arial Narrow" w:hAnsi="Arial Narrow"/>
        </w:rPr>
        <w:t xml:space="preserve"> </w:t>
      </w:r>
    </w:p>
    <w:p w14:paraId="3638A642" w14:textId="76D71B0D" w:rsidR="006F785A" w:rsidRPr="00435CE8" w:rsidRDefault="006F785A">
      <w:pPr>
        <w:rPr>
          <w:rFonts w:ascii="Arial Narrow" w:hAnsi="Arial Narrow"/>
        </w:rPr>
      </w:pPr>
      <w:r w:rsidRPr="008D5C34">
        <w:rPr>
          <w:rFonts w:ascii="Arial Narrow" w:hAnsi="Arial Narrow"/>
          <w:i/>
          <w:iCs/>
        </w:rPr>
        <w:t>All work must be the work of the student. Plagiarism will not be tolerated. PLEASE see me if you ever have questions about plagiarism and/or how to cite work.</w:t>
      </w:r>
      <w:r w:rsidR="00EE123D">
        <w:rPr>
          <w:rFonts w:ascii="Arial Narrow" w:hAnsi="Arial Narrow"/>
          <w:i/>
          <w:iCs/>
        </w:rPr>
        <w:t xml:space="preserve"> We will review expectations continuously throughout the school year. </w:t>
      </w:r>
      <w:r w:rsidRPr="008D5C34">
        <w:rPr>
          <w:rFonts w:ascii="Arial Narrow" w:hAnsi="Arial Narrow"/>
          <w:i/>
          <w:iCs/>
        </w:rPr>
        <w:br/>
      </w:r>
      <w:r w:rsidRPr="008D5C34">
        <w:rPr>
          <w:rFonts w:ascii="Arial Narrow" w:hAnsi="Arial Narrow"/>
          <w:i/>
          <w:iCs/>
        </w:rPr>
        <w:br/>
      </w:r>
      <w:r w:rsidRPr="008D5C34">
        <w:rPr>
          <w:rFonts w:ascii="Arial Narrow" w:hAnsi="Arial Narrow"/>
          <w:b/>
          <w:bCs/>
        </w:rPr>
        <w:t>Website</w:t>
      </w:r>
      <w:r w:rsidRPr="008D5C34">
        <w:rPr>
          <w:rFonts w:ascii="Arial Narrow" w:hAnsi="Arial Narrow"/>
          <w:b/>
          <w:bCs/>
        </w:rPr>
        <w:br/>
      </w:r>
      <w:r w:rsidRPr="008D5C34">
        <w:rPr>
          <w:rFonts w:ascii="Arial Narrow" w:hAnsi="Arial Narrow"/>
        </w:rPr>
        <w:t xml:space="preserve">My website is </w:t>
      </w:r>
      <w:r w:rsidRPr="001803E8">
        <w:rPr>
          <w:rFonts w:ascii="Arial Narrow" w:hAnsi="Arial Narrow"/>
          <w:b/>
          <w:bCs/>
          <w:sz w:val="32"/>
        </w:rPr>
        <w:t>www.msjohnsonhistory.weebly.com</w:t>
      </w:r>
      <w:r w:rsidRPr="008D5C34">
        <w:rPr>
          <w:rFonts w:ascii="Arial Narrow" w:hAnsi="Arial Narrow"/>
        </w:rPr>
        <w:t xml:space="preserve">. I will update the website with classwork and homework assignments. Students are expected to check the website if they miss a day </w:t>
      </w:r>
      <w:r w:rsidR="00A5709E">
        <w:rPr>
          <w:rFonts w:ascii="Arial Narrow" w:hAnsi="Arial Narrow"/>
        </w:rPr>
        <w:t>of class, lose an assignment, and</w:t>
      </w:r>
      <w:r w:rsidRPr="008D5C34">
        <w:rPr>
          <w:rFonts w:ascii="Arial Narrow" w:hAnsi="Arial Narrow"/>
        </w:rPr>
        <w:t xml:space="preserve"> for class updates. Parents are also welcome and encouraged to explore the site so they know what is happening in class and to check the homework calendar.  </w:t>
      </w:r>
      <w:r w:rsidRPr="008D5C34">
        <w:rPr>
          <w:rFonts w:ascii="Arial Narrow" w:hAnsi="Arial Narrow"/>
        </w:rPr>
        <w:br/>
      </w:r>
      <w:r w:rsidRPr="008D5C34">
        <w:rPr>
          <w:rFonts w:ascii="Arial Narrow" w:hAnsi="Arial Narrow"/>
        </w:rPr>
        <w:br/>
      </w:r>
      <w:r w:rsidRPr="008D5C34">
        <w:rPr>
          <w:rFonts w:ascii="Arial Narrow" w:hAnsi="Arial Narrow"/>
          <w:b/>
        </w:rPr>
        <w:t xml:space="preserve">Absences/Late Work </w:t>
      </w:r>
      <w:r w:rsidRPr="008D5C34">
        <w:rPr>
          <w:rFonts w:ascii="Arial Narrow" w:hAnsi="Arial Narrow"/>
          <w:b/>
        </w:rPr>
        <w:br/>
      </w:r>
      <w:r w:rsidRPr="008D5C34">
        <w:rPr>
          <w:rFonts w:ascii="Arial Narrow" w:hAnsi="Arial Narrow"/>
        </w:rPr>
        <w:t xml:space="preserve">If a student misses class for any reason, it is his/her responsibility to make up classwork and homework within 2 days. </w:t>
      </w:r>
      <w:r w:rsidRPr="00435CE8">
        <w:rPr>
          <w:rFonts w:ascii="Arial Narrow" w:hAnsi="Arial Narrow"/>
        </w:rPr>
        <w:t>St</w:t>
      </w:r>
      <w:r w:rsidR="00435CE8" w:rsidRPr="00435CE8">
        <w:rPr>
          <w:rFonts w:ascii="Arial Narrow" w:hAnsi="Arial Narrow"/>
        </w:rPr>
        <w:t>udents who are missing homework</w:t>
      </w:r>
      <w:r w:rsidR="00435CE8">
        <w:rPr>
          <w:rFonts w:ascii="Arial Narrow" w:hAnsi="Arial Narrow"/>
        </w:rPr>
        <w:t xml:space="preserve"> (aside from an absence)</w:t>
      </w:r>
      <w:r w:rsidR="00435CE8" w:rsidRPr="00435CE8">
        <w:rPr>
          <w:rFonts w:ascii="Arial Narrow" w:hAnsi="Arial Narrow"/>
        </w:rPr>
        <w:t xml:space="preserve"> </w:t>
      </w:r>
      <w:r w:rsidRPr="00435CE8">
        <w:rPr>
          <w:rFonts w:ascii="Arial Narrow" w:hAnsi="Arial Narrow"/>
        </w:rPr>
        <w:t xml:space="preserve">will </w:t>
      </w:r>
      <w:r w:rsidR="003C01FC" w:rsidRPr="00435CE8">
        <w:rPr>
          <w:rFonts w:ascii="Arial Narrow" w:hAnsi="Arial Narrow"/>
        </w:rPr>
        <w:t>have the option of attending Homework Hall each Thursday</w:t>
      </w:r>
      <w:r w:rsidR="00435CE8">
        <w:rPr>
          <w:rFonts w:ascii="Arial Narrow" w:hAnsi="Arial Narrow"/>
        </w:rPr>
        <w:t xml:space="preserve"> afternoon. W</w:t>
      </w:r>
      <w:r w:rsidR="003C01FC" w:rsidRPr="00435CE8">
        <w:rPr>
          <w:rFonts w:ascii="Arial Narrow" w:hAnsi="Arial Narrow"/>
        </w:rPr>
        <w:t>ork from that week is due by 7:45 Friday morning</w:t>
      </w:r>
      <w:r w:rsidR="008260A0" w:rsidRPr="00435CE8">
        <w:rPr>
          <w:rFonts w:ascii="Arial Narrow" w:hAnsi="Arial Narrow"/>
        </w:rPr>
        <w:t>, even if the st</w:t>
      </w:r>
      <w:r w:rsidR="00435CE8">
        <w:rPr>
          <w:rFonts w:ascii="Arial Narrow" w:hAnsi="Arial Narrow"/>
        </w:rPr>
        <w:t>udent does not attend Homework H</w:t>
      </w:r>
      <w:r w:rsidR="008260A0" w:rsidRPr="00435CE8">
        <w:rPr>
          <w:rFonts w:ascii="Arial Narrow" w:hAnsi="Arial Narrow"/>
        </w:rPr>
        <w:t xml:space="preserve">all. </w:t>
      </w:r>
    </w:p>
    <w:p w14:paraId="364EF291" w14:textId="3535AC76" w:rsidR="006F785A" w:rsidRPr="008D5C34" w:rsidRDefault="006F785A">
      <w:pPr>
        <w:pStyle w:val="BodyText"/>
        <w:rPr>
          <w:rFonts w:ascii="Arial Narrow" w:hAnsi="Arial Narrow"/>
        </w:rPr>
      </w:pPr>
      <w:r w:rsidRPr="008D5C34">
        <w:rPr>
          <w:rFonts w:ascii="Arial Narrow" w:hAnsi="Arial Narrow"/>
          <w:b/>
        </w:rPr>
        <w:br/>
        <w:t xml:space="preserve">Campus Gradebook </w:t>
      </w:r>
      <w:r w:rsidRPr="008D5C34">
        <w:rPr>
          <w:rFonts w:ascii="Arial Narrow" w:hAnsi="Arial Narrow"/>
          <w:b/>
        </w:rPr>
        <w:br/>
      </w:r>
      <w:r w:rsidRPr="008D5C34">
        <w:rPr>
          <w:rFonts w:ascii="Arial Narrow" w:hAnsi="Arial Narrow"/>
        </w:rPr>
        <w:t>Infinite Campus will be updated regularly with homework and classwork assignments and participation grades. Research papers, projects, and extended-time assignments may take longer to grade. Parents and students should check student’s grades regularly through Parent Portal. Please try not to wait until the end of the unit or quarter to stay on top of grades. I will</w:t>
      </w:r>
      <w:r w:rsidR="00057673">
        <w:rPr>
          <w:rFonts w:ascii="Arial Narrow" w:hAnsi="Arial Narrow"/>
        </w:rPr>
        <w:t xml:space="preserve"> personally</w:t>
      </w:r>
      <w:r w:rsidRPr="008D5C34">
        <w:rPr>
          <w:rFonts w:ascii="Arial Narrow" w:hAnsi="Arial Narrow"/>
        </w:rPr>
        <w:t xml:space="preserve"> keep parents informed of missing assignments and grades when necessary. </w:t>
      </w:r>
    </w:p>
    <w:p w14:paraId="3B1EB22C" w14:textId="77777777" w:rsidR="000671B5" w:rsidRDefault="00C858FA">
      <w:pPr>
        <w:pStyle w:val="BodyText"/>
        <w:rPr>
          <w:rFonts w:ascii="Arial Narrow" w:hAnsi="Arial Narrow"/>
          <w:b/>
        </w:rPr>
      </w:pPr>
      <w:r>
        <w:rPr>
          <w:rFonts w:ascii="Arial Narrow" w:hAnsi="Arial Narrow"/>
          <w:b/>
        </w:rPr>
        <w:br/>
      </w:r>
      <w:r w:rsidR="006F785A" w:rsidRPr="008D5C34">
        <w:rPr>
          <w:rFonts w:ascii="Arial Narrow" w:hAnsi="Arial Narrow"/>
          <w:b/>
        </w:rPr>
        <w:t xml:space="preserve">Class Rules </w:t>
      </w:r>
      <w:r w:rsidR="006F785A" w:rsidRPr="008D5C34">
        <w:rPr>
          <w:rFonts w:ascii="Arial Narrow" w:hAnsi="Arial Narrow"/>
          <w:b/>
        </w:rPr>
        <w:br/>
      </w:r>
      <w:r w:rsidR="006F785A" w:rsidRPr="008D5C34">
        <w:rPr>
          <w:rFonts w:ascii="Arial Narrow" w:hAnsi="Arial Narrow"/>
        </w:rPr>
        <w:t xml:space="preserve">Students are expected to: </w:t>
      </w:r>
      <w:r w:rsidR="006F785A" w:rsidRPr="008D5C34">
        <w:rPr>
          <w:rFonts w:ascii="Arial Narrow" w:hAnsi="Arial Narrow"/>
        </w:rPr>
        <w:br/>
        <w:t>- follow the rules in the RMAE h</w:t>
      </w:r>
      <w:r w:rsidR="0050733E">
        <w:rPr>
          <w:rFonts w:ascii="Arial Narrow" w:hAnsi="Arial Narrow"/>
        </w:rPr>
        <w:t>andbook – dress code included.</w:t>
      </w:r>
      <w:r w:rsidR="0050733E">
        <w:rPr>
          <w:rFonts w:ascii="Arial Narrow" w:hAnsi="Arial Narrow"/>
        </w:rPr>
        <w:br/>
      </w:r>
      <w:r w:rsidR="006F785A" w:rsidRPr="008D5C34">
        <w:rPr>
          <w:rFonts w:ascii="Arial Narrow" w:hAnsi="Arial Narrow"/>
        </w:rPr>
        <w:t xml:space="preserve">- be respectful to their peers, school property, guests, and the teacher. I will show the same respect. </w:t>
      </w:r>
      <w:r w:rsidR="006F785A" w:rsidRPr="008D5C34">
        <w:rPr>
          <w:rFonts w:ascii="Arial Narrow" w:hAnsi="Arial Narrow"/>
        </w:rPr>
        <w:br/>
      </w:r>
    </w:p>
    <w:p w14:paraId="10DBBBD2" w14:textId="23A618D4" w:rsidR="006F785A" w:rsidRPr="00C858FA" w:rsidRDefault="006F785A">
      <w:pPr>
        <w:pStyle w:val="BodyText"/>
        <w:rPr>
          <w:rFonts w:ascii="Arial Narrow" w:hAnsi="Arial Narrow"/>
        </w:rPr>
      </w:pPr>
      <w:r w:rsidRPr="00C858FA">
        <w:rPr>
          <w:rFonts w:ascii="Arial Narrow" w:hAnsi="Arial Narrow"/>
          <w:b/>
        </w:rPr>
        <w:lastRenderedPageBreak/>
        <w:t xml:space="preserve">Tentative Curriculum Map </w:t>
      </w:r>
    </w:p>
    <w:p w14:paraId="58C12A59" w14:textId="77777777" w:rsidR="006F785A" w:rsidRPr="008D5C34" w:rsidRDefault="006F785A">
      <w:pPr>
        <w:pStyle w:val="BodyText"/>
        <w:rPr>
          <w:rFonts w:ascii="Arial Narrow" w:hAnsi="Arial Narrow"/>
        </w:rPr>
      </w:pPr>
      <w:r w:rsidRPr="008D5C34">
        <w:rPr>
          <w:rFonts w:ascii="Arial Narrow" w:hAnsi="Arial Narrow"/>
        </w:rPr>
        <w:t xml:space="preserve">This schedule is subject to change and is a preliminary outline only.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1080"/>
        <w:gridCol w:w="1080"/>
        <w:gridCol w:w="1080"/>
        <w:gridCol w:w="1170"/>
        <w:gridCol w:w="1080"/>
        <w:gridCol w:w="1080"/>
        <w:gridCol w:w="990"/>
        <w:gridCol w:w="1260"/>
      </w:tblGrid>
      <w:tr w:rsidR="0002410A" w:rsidRPr="006F785A" w14:paraId="2D487990" w14:textId="77777777" w:rsidTr="0002410A">
        <w:tc>
          <w:tcPr>
            <w:tcW w:w="738" w:type="dxa"/>
            <w:shd w:val="clear" w:color="auto" w:fill="auto"/>
          </w:tcPr>
          <w:p w14:paraId="058287FB"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sz w:val="22"/>
              </w:rPr>
            </w:pPr>
            <w:r w:rsidRPr="006F785A">
              <w:rPr>
                <w:rFonts w:ascii="Arial Narrow" w:hAnsi="Arial Narrow"/>
                <w:sz w:val="22"/>
              </w:rPr>
              <w:t xml:space="preserve">Grade </w:t>
            </w:r>
          </w:p>
        </w:tc>
        <w:tc>
          <w:tcPr>
            <w:tcW w:w="1260" w:type="dxa"/>
            <w:shd w:val="clear" w:color="auto" w:fill="auto"/>
          </w:tcPr>
          <w:p w14:paraId="7BA74E05"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Aug/Sep </w:t>
            </w:r>
          </w:p>
        </w:tc>
        <w:tc>
          <w:tcPr>
            <w:tcW w:w="1080" w:type="dxa"/>
            <w:shd w:val="clear" w:color="auto" w:fill="auto"/>
          </w:tcPr>
          <w:p w14:paraId="5C690B9A"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Oct</w:t>
            </w:r>
          </w:p>
        </w:tc>
        <w:tc>
          <w:tcPr>
            <w:tcW w:w="1080" w:type="dxa"/>
            <w:shd w:val="clear" w:color="auto" w:fill="auto"/>
          </w:tcPr>
          <w:p w14:paraId="44EF0177"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Nov</w:t>
            </w:r>
          </w:p>
        </w:tc>
        <w:tc>
          <w:tcPr>
            <w:tcW w:w="1080" w:type="dxa"/>
            <w:shd w:val="clear" w:color="auto" w:fill="auto"/>
          </w:tcPr>
          <w:p w14:paraId="20180900"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Dec</w:t>
            </w:r>
          </w:p>
        </w:tc>
        <w:tc>
          <w:tcPr>
            <w:tcW w:w="1170" w:type="dxa"/>
            <w:shd w:val="clear" w:color="auto" w:fill="auto"/>
          </w:tcPr>
          <w:p w14:paraId="551E0583"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Jan</w:t>
            </w:r>
          </w:p>
        </w:tc>
        <w:tc>
          <w:tcPr>
            <w:tcW w:w="1080" w:type="dxa"/>
            <w:shd w:val="clear" w:color="auto" w:fill="auto"/>
          </w:tcPr>
          <w:p w14:paraId="7BC65B7C"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Feb </w:t>
            </w:r>
          </w:p>
        </w:tc>
        <w:tc>
          <w:tcPr>
            <w:tcW w:w="1080" w:type="dxa"/>
            <w:shd w:val="clear" w:color="auto" w:fill="auto"/>
          </w:tcPr>
          <w:p w14:paraId="03B0AFA4"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Mar</w:t>
            </w:r>
          </w:p>
        </w:tc>
        <w:tc>
          <w:tcPr>
            <w:tcW w:w="990" w:type="dxa"/>
            <w:shd w:val="clear" w:color="auto" w:fill="auto"/>
          </w:tcPr>
          <w:p w14:paraId="2C4EE957"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Apr</w:t>
            </w:r>
          </w:p>
        </w:tc>
        <w:tc>
          <w:tcPr>
            <w:tcW w:w="1260" w:type="dxa"/>
            <w:shd w:val="clear" w:color="auto" w:fill="auto"/>
          </w:tcPr>
          <w:p w14:paraId="6A5A825F"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May </w:t>
            </w:r>
          </w:p>
        </w:tc>
      </w:tr>
      <w:tr w:rsidR="0002410A" w:rsidRPr="006F785A" w14:paraId="2279B2DC" w14:textId="77777777" w:rsidTr="0002410A">
        <w:tc>
          <w:tcPr>
            <w:tcW w:w="738" w:type="dxa"/>
            <w:shd w:val="clear" w:color="auto" w:fill="auto"/>
          </w:tcPr>
          <w:p w14:paraId="506C573D" w14:textId="77777777" w:rsidR="006F785A" w:rsidRPr="006F785A" w:rsidRDefault="006F785A">
            <w:pPr>
              <w:pStyle w:val="TableContents"/>
              <w:rPr>
                <w:rFonts w:ascii="Arial Narrow" w:hAnsi="Arial Narrow"/>
                <w:sz w:val="4"/>
                <w:szCs w:val="4"/>
              </w:rPr>
            </w:pPr>
          </w:p>
        </w:tc>
        <w:tc>
          <w:tcPr>
            <w:tcW w:w="1260" w:type="dxa"/>
            <w:shd w:val="clear" w:color="auto" w:fill="auto"/>
          </w:tcPr>
          <w:p w14:paraId="675B9567" w14:textId="77777777" w:rsidR="006F785A" w:rsidRPr="006F785A" w:rsidRDefault="006F785A">
            <w:pPr>
              <w:pStyle w:val="TableContents"/>
              <w:rPr>
                <w:rFonts w:ascii="Arial Narrow" w:hAnsi="Arial Narrow"/>
                <w:sz w:val="4"/>
                <w:szCs w:val="4"/>
              </w:rPr>
            </w:pPr>
          </w:p>
        </w:tc>
        <w:tc>
          <w:tcPr>
            <w:tcW w:w="1080" w:type="dxa"/>
            <w:shd w:val="clear" w:color="auto" w:fill="auto"/>
          </w:tcPr>
          <w:p w14:paraId="3F7F6CE1" w14:textId="77777777" w:rsidR="006F785A" w:rsidRPr="006F785A" w:rsidRDefault="006F785A">
            <w:pPr>
              <w:pStyle w:val="TableContents"/>
              <w:rPr>
                <w:rFonts w:ascii="Arial Narrow" w:hAnsi="Arial Narrow"/>
                <w:sz w:val="4"/>
                <w:szCs w:val="4"/>
              </w:rPr>
            </w:pPr>
          </w:p>
        </w:tc>
        <w:tc>
          <w:tcPr>
            <w:tcW w:w="1080" w:type="dxa"/>
            <w:shd w:val="clear" w:color="auto" w:fill="auto"/>
          </w:tcPr>
          <w:p w14:paraId="1680D320" w14:textId="77777777" w:rsidR="006F785A" w:rsidRPr="006F785A" w:rsidRDefault="006F785A">
            <w:pPr>
              <w:pStyle w:val="TableContents"/>
              <w:rPr>
                <w:rFonts w:ascii="Arial Narrow" w:hAnsi="Arial Narrow"/>
                <w:sz w:val="4"/>
                <w:szCs w:val="4"/>
              </w:rPr>
            </w:pPr>
          </w:p>
        </w:tc>
        <w:tc>
          <w:tcPr>
            <w:tcW w:w="1080" w:type="dxa"/>
            <w:shd w:val="clear" w:color="auto" w:fill="auto"/>
          </w:tcPr>
          <w:p w14:paraId="67302EDE" w14:textId="77777777" w:rsidR="006F785A" w:rsidRPr="006F785A" w:rsidRDefault="006F785A">
            <w:pPr>
              <w:pStyle w:val="TableContents"/>
              <w:rPr>
                <w:rFonts w:ascii="Arial Narrow" w:hAnsi="Arial Narrow"/>
                <w:sz w:val="4"/>
                <w:szCs w:val="4"/>
              </w:rPr>
            </w:pPr>
          </w:p>
        </w:tc>
        <w:tc>
          <w:tcPr>
            <w:tcW w:w="1170" w:type="dxa"/>
            <w:shd w:val="clear" w:color="auto" w:fill="auto"/>
          </w:tcPr>
          <w:p w14:paraId="3E82D5FD" w14:textId="77777777" w:rsidR="006F785A" w:rsidRPr="006F785A" w:rsidRDefault="006F785A">
            <w:pPr>
              <w:pStyle w:val="TableContents"/>
              <w:rPr>
                <w:rFonts w:ascii="Arial Narrow" w:hAnsi="Arial Narrow"/>
                <w:sz w:val="4"/>
                <w:szCs w:val="4"/>
              </w:rPr>
            </w:pPr>
          </w:p>
        </w:tc>
        <w:tc>
          <w:tcPr>
            <w:tcW w:w="1080" w:type="dxa"/>
            <w:shd w:val="clear" w:color="auto" w:fill="auto"/>
          </w:tcPr>
          <w:p w14:paraId="3C580E7F" w14:textId="77777777" w:rsidR="006F785A" w:rsidRPr="006F785A" w:rsidRDefault="006F785A">
            <w:pPr>
              <w:pStyle w:val="TableContents"/>
              <w:rPr>
                <w:rFonts w:ascii="Arial Narrow" w:hAnsi="Arial Narrow"/>
                <w:sz w:val="4"/>
                <w:szCs w:val="4"/>
              </w:rPr>
            </w:pPr>
          </w:p>
        </w:tc>
        <w:tc>
          <w:tcPr>
            <w:tcW w:w="1080" w:type="dxa"/>
            <w:shd w:val="clear" w:color="auto" w:fill="auto"/>
          </w:tcPr>
          <w:p w14:paraId="1930F1D6" w14:textId="77777777" w:rsidR="006F785A" w:rsidRPr="006F785A" w:rsidRDefault="006F785A">
            <w:pPr>
              <w:pStyle w:val="TableContents"/>
              <w:rPr>
                <w:rFonts w:ascii="Arial Narrow" w:hAnsi="Arial Narrow"/>
                <w:sz w:val="4"/>
                <w:szCs w:val="4"/>
              </w:rPr>
            </w:pPr>
          </w:p>
        </w:tc>
        <w:tc>
          <w:tcPr>
            <w:tcW w:w="990" w:type="dxa"/>
            <w:shd w:val="clear" w:color="auto" w:fill="auto"/>
          </w:tcPr>
          <w:p w14:paraId="05BA4E1A" w14:textId="77777777" w:rsidR="006F785A" w:rsidRPr="006F785A" w:rsidRDefault="006F785A">
            <w:pPr>
              <w:pStyle w:val="TableContents"/>
              <w:rPr>
                <w:rFonts w:ascii="Arial Narrow" w:hAnsi="Arial Narrow"/>
                <w:sz w:val="4"/>
                <w:szCs w:val="4"/>
              </w:rPr>
            </w:pPr>
          </w:p>
        </w:tc>
        <w:tc>
          <w:tcPr>
            <w:tcW w:w="1260" w:type="dxa"/>
            <w:shd w:val="clear" w:color="auto" w:fill="auto"/>
          </w:tcPr>
          <w:p w14:paraId="5752E721" w14:textId="77777777" w:rsidR="006F785A" w:rsidRPr="006F785A" w:rsidRDefault="006F785A">
            <w:pPr>
              <w:pStyle w:val="TableContents"/>
              <w:rPr>
                <w:rFonts w:ascii="Arial Narrow" w:hAnsi="Arial Narrow"/>
                <w:sz w:val="4"/>
                <w:szCs w:val="4"/>
              </w:rPr>
            </w:pPr>
          </w:p>
        </w:tc>
      </w:tr>
      <w:tr w:rsidR="0002410A" w:rsidRPr="006F785A" w14:paraId="10CF531A" w14:textId="77777777" w:rsidTr="0002410A">
        <w:tc>
          <w:tcPr>
            <w:tcW w:w="738" w:type="dxa"/>
            <w:shd w:val="clear" w:color="auto" w:fill="auto"/>
          </w:tcPr>
          <w:p w14:paraId="31CF5B8B"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7 </w:t>
            </w:r>
          </w:p>
        </w:tc>
        <w:tc>
          <w:tcPr>
            <w:tcW w:w="1260" w:type="dxa"/>
            <w:shd w:val="clear" w:color="auto" w:fill="auto"/>
          </w:tcPr>
          <w:p w14:paraId="7AF7B11E" w14:textId="014932C1" w:rsidR="006F785A" w:rsidRPr="006F785A" w:rsidRDefault="0047282C"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Geography of the US</w:t>
            </w:r>
          </w:p>
        </w:tc>
        <w:tc>
          <w:tcPr>
            <w:tcW w:w="1080" w:type="dxa"/>
            <w:shd w:val="clear" w:color="auto" w:fill="auto"/>
          </w:tcPr>
          <w:p w14:paraId="0B52D2FF" w14:textId="133757E2" w:rsidR="006F785A" w:rsidRPr="006F785A" w:rsidRDefault="0047282C"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America Becomes a World Power</w:t>
            </w:r>
          </w:p>
        </w:tc>
        <w:tc>
          <w:tcPr>
            <w:tcW w:w="1080" w:type="dxa"/>
            <w:shd w:val="clear" w:color="auto" w:fill="auto"/>
          </w:tcPr>
          <w:p w14:paraId="0375474C" w14:textId="7EF5CE83" w:rsidR="006F785A" w:rsidRPr="006F785A" w:rsidRDefault="0047282C"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WWI</w:t>
            </w:r>
            <w:r w:rsidR="0002410A">
              <w:rPr>
                <w:rFonts w:ascii="Arial Narrow" w:hAnsi="Arial Narrow"/>
              </w:rPr>
              <w:t>,</w:t>
            </w:r>
            <w:r w:rsidR="0002410A">
              <w:rPr>
                <w:rFonts w:ascii="Arial Narrow" w:hAnsi="Arial Narrow"/>
              </w:rPr>
              <w:br/>
            </w:r>
            <w:r w:rsidR="00DB4209">
              <w:rPr>
                <w:rFonts w:ascii="Arial Narrow" w:hAnsi="Arial Narrow"/>
              </w:rPr>
              <w:t>start Trek</w:t>
            </w:r>
          </w:p>
        </w:tc>
        <w:tc>
          <w:tcPr>
            <w:tcW w:w="1080" w:type="dxa"/>
            <w:shd w:val="clear" w:color="auto" w:fill="auto"/>
          </w:tcPr>
          <w:p w14:paraId="453CED19" w14:textId="56F31DD6" w:rsidR="006F785A" w:rsidRPr="006F785A" w:rsidRDefault="000671B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Trek A</w:t>
            </w:r>
            <w:r w:rsidR="006F785A" w:rsidRPr="006F785A">
              <w:rPr>
                <w:rFonts w:ascii="Arial Narrow" w:hAnsi="Arial Narrow"/>
              </w:rPr>
              <w:t xml:space="preserve">cross Europe </w:t>
            </w:r>
          </w:p>
        </w:tc>
        <w:tc>
          <w:tcPr>
            <w:tcW w:w="1170" w:type="dxa"/>
            <w:shd w:val="clear" w:color="auto" w:fill="auto"/>
          </w:tcPr>
          <w:p w14:paraId="4D60C4A7"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Russian Revolution </w:t>
            </w:r>
          </w:p>
        </w:tc>
        <w:tc>
          <w:tcPr>
            <w:tcW w:w="1080" w:type="dxa"/>
            <w:shd w:val="clear" w:color="auto" w:fill="auto"/>
          </w:tcPr>
          <w:p w14:paraId="14651C14"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America: 1920s to New Deal</w:t>
            </w:r>
          </w:p>
        </w:tc>
        <w:tc>
          <w:tcPr>
            <w:tcW w:w="1080" w:type="dxa"/>
            <w:shd w:val="clear" w:color="auto" w:fill="auto"/>
          </w:tcPr>
          <w:p w14:paraId="05F2E3D7" w14:textId="1AFD0D79"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 xml:space="preserve">New Deal and </w:t>
            </w:r>
            <w:r w:rsidR="0047282C">
              <w:rPr>
                <w:rFonts w:ascii="Arial Narrow" w:hAnsi="Arial Narrow"/>
              </w:rPr>
              <w:t>WWII</w:t>
            </w:r>
          </w:p>
        </w:tc>
        <w:tc>
          <w:tcPr>
            <w:tcW w:w="990" w:type="dxa"/>
            <w:shd w:val="clear" w:color="auto" w:fill="auto"/>
          </w:tcPr>
          <w:p w14:paraId="521B67E6"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WWII </w:t>
            </w:r>
          </w:p>
        </w:tc>
        <w:tc>
          <w:tcPr>
            <w:tcW w:w="1260" w:type="dxa"/>
            <w:shd w:val="clear" w:color="auto" w:fill="auto"/>
          </w:tcPr>
          <w:p w14:paraId="006DD69F"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WWII </w:t>
            </w:r>
          </w:p>
        </w:tc>
      </w:tr>
      <w:tr w:rsidR="0002410A" w:rsidRPr="006F785A" w14:paraId="46CF1CAD" w14:textId="77777777" w:rsidTr="0002410A">
        <w:tc>
          <w:tcPr>
            <w:tcW w:w="738" w:type="dxa"/>
            <w:shd w:val="clear" w:color="auto" w:fill="auto"/>
          </w:tcPr>
          <w:p w14:paraId="7CB3CEE8" w14:textId="77777777"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 xml:space="preserve">8 </w:t>
            </w:r>
          </w:p>
        </w:tc>
        <w:tc>
          <w:tcPr>
            <w:tcW w:w="1260" w:type="dxa"/>
            <w:shd w:val="clear" w:color="auto" w:fill="auto"/>
          </w:tcPr>
          <w:p w14:paraId="1915840C" w14:textId="55B58405"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Civics and the Constitution</w:t>
            </w:r>
            <w:r w:rsidR="006F785A" w:rsidRPr="006F785A">
              <w:rPr>
                <w:rFonts w:ascii="Arial Narrow" w:hAnsi="Arial Narrow"/>
              </w:rPr>
              <w:t xml:space="preserve"> </w:t>
            </w:r>
          </w:p>
        </w:tc>
        <w:tc>
          <w:tcPr>
            <w:tcW w:w="1080" w:type="dxa"/>
            <w:shd w:val="clear" w:color="auto" w:fill="auto"/>
          </w:tcPr>
          <w:p w14:paraId="69776F7D" w14:textId="73A684A1" w:rsidR="006F785A" w:rsidRPr="006F785A" w:rsidRDefault="00543732"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Breakup</w:t>
            </w:r>
            <w:r w:rsidR="00910AE5">
              <w:rPr>
                <w:rFonts w:ascii="Arial Narrow" w:hAnsi="Arial Narrow"/>
              </w:rPr>
              <w:t xml:space="preserve"> of British Empire</w:t>
            </w:r>
          </w:p>
        </w:tc>
        <w:tc>
          <w:tcPr>
            <w:tcW w:w="1080" w:type="dxa"/>
            <w:shd w:val="clear" w:color="auto" w:fill="auto"/>
          </w:tcPr>
          <w:p w14:paraId="25FCF1EB" w14:textId="2717A30C"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People’s Republic</w:t>
            </w:r>
            <w:r w:rsidR="0002410A">
              <w:rPr>
                <w:rFonts w:ascii="Arial Narrow" w:hAnsi="Arial Narrow"/>
              </w:rPr>
              <w:t xml:space="preserve"> </w:t>
            </w:r>
            <w:r>
              <w:rPr>
                <w:rFonts w:ascii="Arial Narrow" w:hAnsi="Arial Narrow"/>
              </w:rPr>
              <w:t xml:space="preserve">of China, </w:t>
            </w:r>
            <w:r w:rsidRPr="00910AE5">
              <w:rPr>
                <w:rFonts w:ascii="Arial Narrow" w:hAnsi="Arial Narrow"/>
                <w:i/>
              </w:rPr>
              <w:t>Good Earth</w:t>
            </w:r>
            <w:r>
              <w:rPr>
                <w:rFonts w:ascii="Arial Narrow" w:hAnsi="Arial Narrow"/>
              </w:rPr>
              <w:t xml:space="preserve">, and </w:t>
            </w:r>
            <w:r w:rsidRPr="00910AE5">
              <w:rPr>
                <w:rFonts w:ascii="Arial Narrow" w:hAnsi="Arial Narrow"/>
                <w:i/>
              </w:rPr>
              <w:t>Mao’s Last Dancer</w:t>
            </w:r>
            <w:r w:rsidR="006F785A" w:rsidRPr="006F785A">
              <w:rPr>
                <w:rFonts w:ascii="Arial Narrow" w:hAnsi="Arial Narrow"/>
              </w:rPr>
              <w:t xml:space="preserve"> </w:t>
            </w:r>
          </w:p>
        </w:tc>
        <w:tc>
          <w:tcPr>
            <w:tcW w:w="1080" w:type="dxa"/>
            <w:shd w:val="clear" w:color="auto" w:fill="auto"/>
          </w:tcPr>
          <w:p w14:paraId="73D9803C" w14:textId="14DEFE59" w:rsidR="006F785A" w:rsidRPr="006F785A" w:rsidRDefault="006F785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sidRPr="006F785A">
              <w:rPr>
                <w:rFonts w:ascii="Arial Narrow" w:hAnsi="Arial Narrow"/>
              </w:rPr>
              <w:t>C</w:t>
            </w:r>
            <w:r w:rsidR="00910AE5">
              <w:rPr>
                <w:rFonts w:ascii="Arial Narrow" w:hAnsi="Arial Narrow"/>
              </w:rPr>
              <w:t>old War &amp; Korean War</w:t>
            </w:r>
            <w:r w:rsidRPr="006F785A">
              <w:rPr>
                <w:rFonts w:ascii="Arial Narrow" w:hAnsi="Arial Narrow"/>
              </w:rPr>
              <w:t xml:space="preserve"> </w:t>
            </w:r>
          </w:p>
        </w:tc>
        <w:tc>
          <w:tcPr>
            <w:tcW w:w="1170" w:type="dxa"/>
            <w:shd w:val="clear" w:color="auto" w:fill="auto"/>
          </w:tcPr>
          <w:p w14:paraId="7A198304" w14:textId="07390017"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Civil Rights &amp; End of Apartheid</w:t>
            </w:r>
          </w:p>
        </w:tc>
        <w:tc>
          <w:tcPr>
            <w:tcW w:w="1080" w:type="dxa"/>
            <w:shd w:val="clear" w:color="auto" w:fill="auto"/>
          </w:tcPr>
          <w:p w14:paraId="3FC42F28" w14:textId="3C033E21" w:rsidR="006F785A" w:rsidRPr="006F785A" w:rsidRDefault="00910AE5" w:rsidP="00910AE5">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Vietnam War</w:t>
            </w:r>
          </w:p>
        </w:tc>
        <w:tc>
          <w:tcPr>
            <w:tcW w:w="1080" w:type="dxa"/>
            <w:shd w:val="clear" w:color="auto" w:fill="auto"/>
          </w:tcPr>
          <w:p w14:paraId="6451F15D" w14:textId="587E9DEC" w:rsidR="006F785A" w:rsidRPr="006F785A" w:rsidRDefault="0002410A"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 xml:space="preserve">End of Cold War &amp; </w:t>
            </w:r>
            <w:r w:rsidR="00910AE5">
              <w:rPr>
                <w:rFonts w:ascii="Arial Narrow" w:hAnsi="Arial Narrow"/>
              </w:rPr>
              <w:t>Modern Europe</w:t>
            </w:r>
            <w:r w:rsidR="006F785A" w:rsidRPr="006F785A">
              <w:rPr>
                <w:rFonts w:ascii="Arial Narrow" w:hAnsi="Arial Narrow"/>
              </w:rPr>
              <w:t xml:space="preserve"> </w:t>
            </w:r>
          </w:p>
        </w:tc>
        <w:tc>
          <w:tcPr>
            <w:tcW w:w="990" w:type="dxa"/>
            <w:shd w:val="clear" w:color="auto" w:fill="auto"/>
          </w:tcPr>
          <w:p w14:paraId="36A562D7" w14:textId="0FF62308"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Middle East &amp; Oil Politics</w:t>
            </w:r>
            <w:r w:rsidR="006F785A" w:rsidRPr="006F785A">
              <w:rPr>
                <w:rFonts w:ascii="Arial Narrow" w:hAnsi="Arial Narrow"/>
              </w:rPr>
              <w:t xml:space="preserve"> </w:t>
            </w:r>
          </w:p>
        </w:tc>
        <w:tc>
          <w:tcPr>
            <w:tcW w:w="1260" w:type="dxa"/>
            <w:shd w:val="clear" w:color="auto" w:fill="auto"/>
          </w:tcPr>
          <w:p w14:paraId="01CD94B9" w14:textId="7262114A" w:rsidR="006F785A" w:rsidRPr="006F785A" w:rsidRDefault="00910AE5" w:rsidP="006F785A">
            <w:pPr>
              <w:pStyle w:val="TableContents"/>
              <w:pBdr>
                <w:top w:val="single" w:sz="8" w:space="1" w:color="000000"/>
                <w:left w:val="single" w:sz="8" w:space="1" w:color="000000"/>
                <w:bottom w:val="single" w:sz="8" w:space="1" w:color="000000"/>
                <w:right w:val="single" w:sz="8" w:space="1" w:color="000000"/>
              </w:pBdr>
              <w:spacing w:after="283"/>
              <w:rPr>
                <w:rFonts w:ascii="Arial Narrow" w:hAnsi="Arial Narrow"/>
              </w:rPr>
            </w:pPr>
            <w:r>
              <w:rPr>
                <w:rFonts w:ascii="Arial Narrow" w:hAnsi="Arial Narrow"/>
              </w:rPr>
              <w:t>Geography of Canada &amp; Mexico</w:t>
            </w:r>
          </w:p>
        </w:tc>
      </w:tr>
    </w:tbl>
    <w:p w14:paraId="128BFDC8" w14:textId="77777777" w:rsidR="006F785A" w:rsidRPr="008D5C34" w:rsidRDefault="006F785A">
      <w:pPr>
        <w:pStyle w:val="BodyText"/>
        <w:rPr>
          <w:rFonts w:ascii="Arial Narrow" w:hAnsi="Arial Narrow"/>
        </w:rPr>
      </w:pPr>
    </w:p>
    <w:p w14:paraId="1F939F79" w14:textId="219D09DE" w:rsidR="006F785A" w:rsidRPr="008D5C34" w:rsidRDefault="006F785A">
      <w:pPr>
        <w:pStyle w:val="BodyText"/>
        <w:rPr>
          <w:rFonts w:ascii="Arial Narrow" w:hAnsi="Arial Narrow"/>
        </w:rPr>
      </w:pPr>
      <w:r w:rsidRPr="008D5C34">
        <w:rPr>
          <w:rFonts w:ascii="Arial Narrow" w:hAnsi="Arial Narrow"/>
          <w:b/>
          <w:i/>
          <w:sz w:val="28"/>
        </w:rPr>
        <w:t xml:space="preserve">8th Grade ONLY </w:t>
      </w:r>
      <w:r w:rsidRPr="008D5C34">
        <w:rPr>
          <w:rFonts w:ascii="Arial Narrow" w:hAnsi="Arial Narrow"/>
          <w:b/>
          <w:i/>
          <w:sz w:val="28"/>
        </w:rPr>
        <w:br/>
      </w:r>
      <w:r w:rsidR="00E620A5">
        <w:rPr>
          <w:rFonts w:ascii="Arial Narrow" w:hAnsi="Arial Narrow"/>
        </w:rPr>
        <w:t>For our thir</w:t>
      </w:r>
      <w:r w:rsidRPr="008D5C34">
        <w:rPr>
          <w:rFonts w:ascii="Arial Narrow" w:hAnsi="Arial Narrow"/>
        </w:rPr>
        <w:t xml:space="preserve">d unit, The People's Republic of China, we will be reading </w:t>
      </w:r>
      <w:r w:rsidRPr="00E8748D">
        <w:rPr>
          <w:rFonts w:ascii="Arial Narrow" w:hAnsi="Arial Narrow"/>
          <w:b/>
          <w:i/>
        </w:rPr>
        <w:t>Mao's Last Dancer</w:t>
      </w:r>
      <w:r w:rsidRPr="008D5C34">
        <w:rPr>
          <w:rFonts w:ascii="Arial Narrow" w:hAnsi="Arial Narrow"/>
          <w:i/>
        </w:rPr>
        <w:t xml:space="preserve"> </w:t>
      </w:r>
      <w:r w:rsidR="00E8748D">
        <w:rPr>
          <w:rFonts w:ascii="Arial Narrow" w:hAnsi="Arial Narrow"/>
        </w:rPr>
        <w:t xml:space="preserve">by Li </w:t>
      </w:r>
      <w:proofErr w:type="spellStart"/>
      <w:r w:rsidR="00E8748D">
        <w:rPr>
          <w:rFonts w:ascii="Arial Narrow" w:hAnsi="Arial Narrow"/>
        </w:rPr>
        <w:t>Cunxin</w:t>
      </w:r>
      <w:proofErr w:type="spellEnd"/>
      <w:r w:rsidR="00E8748D">
        <w:rPr>
          <w:rFonts w:ascii="Arial Narrow" w:hAnsi="Arial Narrow"/>
        </w:rPr>
        <w:t xml:space="preserve"> </w:t>
      </w:r>
      <w:r w:rsidRPr="008D5C34">
        <w:rPr>
          <w:rFonts w:ascii="Arial Narrow" w:hAnsi="Arial Narrow"/>
        </w:rPr>
        <w:t>to supplement</w:t>
      </w:r>
      <w:r w:rsidR="000671B5">
        <w:rPr>
          <w:rFonts w:ascii="Arial Narrow" w:hAnsi="Arial Narrow"/>
        </w:rPr>
        <w:t xml:space="preserve"> the Core Knowledge book,</w:t>
      </w:r>
      <w:r w:rsidRPr="008D5C34">
        <w:rPr>
          <w:rFonts w:ascii="Arial Narrow" w:hAnsi="Arial Narrow"/>
        </w:rPr>
        <w:t xml:space="preserve"> </w:t>
      </w:r>
      <w:r w:rsidRPr="008D5C34">
        <w:rPr>
          <w:rFonts w:ascii="Arial Narrow" w:hAnsi="Arial Narrow"/>
          <w:i/>
        </w:rPr>
        <w:t xml:space="preserve">The Good Earth. </w:t>
      </w:r>
      <w:r w:rsidRPr="008D5C34">
        <w:rPr>
          <w:rFonts w:ascii="Arial Narrow" w:hAnsi="Arial Narrow"/>
        </w:rPr>
        <w:t>You will need to purchase this book</w:t>
      </w:r>
      <w:r w:rsidR="0047282C">
        <w:rPr>
          <w:rFonts w:ascii="Arial Narrow" w:hAnsi="Arial Narrow"/>
        </w:rPr>
        <w:t xml:space="preserve"> or pick up a copy from the library</w:t>
      </w:r>
      <w:r w:rsidRPr="008D5C34">
        <w:rPr>
          <w:rFonts w:ascii="Arial Narrow" w:hAnsi="Arial Narrow"/>
        </w:rPr>
        <w:t xml:space="preserve">. </w:t>
      </w:r>
      <w:r w:rsidR="0021404F">
        <w:rPr>
          <w:rFonts w:ascii="Arial Narrow" w:hAnsi="Arial Narrow"/>
        </w:rPr>
        <w:t xml:space="preserve">Please order the book as soon as possible. If there are </w:t>
      </w:r>
      <w:r w:rsidR="00EE5A5D">
        <w:rPr>
          <w:rFonts w:ascii="Arial Narrow" w:hAnsi="Arial Narrow"/>
        </w:rPr>
        <w:t>concerns about</w:t>
      </w:r>
      <w:r w:rsidR="0021404F">
        <w:rPr>
          <w:rFonts w:ascii="Arial Narrow" w:hAnsi="Arial Narrow"/>
        </w:rPr>
        <w:t xml:space="preserve"> affordability, d</w:t>
      </w:r>
      <w:r w:rsidR="000671B5">
        <w:rPr>
          <w:rFonts w:ascii="Arial Narrow" w:hAnsi="Arial Narrow"/>
        </w:rPr>
        <w:t>o not hesitate to contact me</w:t>
      </w:r>
      <w:r w:rsidR="0021404F">
        <w:rPr>
          <w:rFonts w:ascii="Arial Narrow" w:hAnsi="Arial Narrow"/>
        </w:rPr>
        <w:t xml:space="preserve"> and we will get a copy for you!</w:t>
      </w:r>
      <w:r w:rsidR="002701A3">
        <w:rPr>
          <w:rFonts w:ascii="Arial Narrow" w:hAnsi="Arial Narrow"/>
        </w:rPr>
        <w:t xml:space="preserve"> I have approximately 7 used copies from years’ past that I am happy to loan out. I will do so on a first-come-first-served basis. Please send me an email if you would like to reserve one of these copies. </w:t>
      </w:r>
      <w:bookmarkStart w:id="0" w:name="_GoBack"/>
      <w:bookmarkEnd w:id="0"/>
    </w:p>
    <w:p w14:paraId="7D59B92C" w14:textId="77777777" w:rsidR="006F785A" w:rsidRPr="008D5C34" w:rsidRDefault="006F785A">
      <w:pPr>
        <w:pStyle w:val="BodyText"/>
        <w:rPr>
          <w:rFonts w:ascii="Arial Narrow" w:hAnsi="Arial Narrow"/>
          <w:b/>
        </w:rPr>
      </w:pPr>
    </w:p>
    <w:p w14:paraId="7621D37A" w14:textId="77777777" w:rsidR="006F785A" w:rsidRPr="008D5C34" w:rsidRDefault="006F785A">
      <w:pPr>
        <w:pStyle w:val="BodyText"/>
        <w:rPr>
          <w:rFonts w:ascii="Arial Narrow" w:hAnsi="Arial Narrow"/>
          <w:b/>
        </w:rPr>
      </w:pPr>
      <w:r w:rsidRPr="008D5C34">
        <w:rPr>
          <w:rFonts w:ascii="Arial Narrow" w:hAnsi="Arial Narrow"/>
          <w:b/>
        </w:rPr>
        <w:t xml:space="preserve">Student </w:t>
      </w:r>
    </w:p>
    <w:p w14:paraId="0ABAF153" w14:textId="77777777" w:rsidR="006F785A" w:rsidRPr="008D5C34" w:rsidRDefault="006F785A">
      <w:pPr>
        <w:pStyle w:val="BodyText"/>
        <w:rPr>
          <w:rFonts w:ascii="Arial Narrow" w:hAnsi="Arial Narrow"/>
        </w:rPr>
      </w:pPr>
      <w:r w:rsidRPr="008D5C34">
        <w:rPr>
          <w:rFonts w:ascii="Arial Narrow" w:hAnsi="Arial Narrow"/>
        </w:rPr>
        <w:t xml:space="preserve">Printed Name____________________________________________ </w:t>
      </w:r>
      <w:r w:rsidRPr="008D5C34">
        <w:rPr>
          <w:rFonts w:ascii="Arial Narrow" w:hAnsi="Arial Narrow"/>
        </w:rPr>
        <w:br/>
      </w:r>
      <w:r w:rsidRPr="008D5C34">
        <w:rPr>
          <w:rFonts w:ascii="Arial Narrow" w:hAnsi="Arial Narrow"/>
        </w:rPr>
        <w:br/>
        <w:t xml:space="preserve">Signature________________________________________________ </w:t>
      </w:r>
    </w:p>
    <w:p w14:paraId="40C8B653" w14:textId="77777777" w:rsidR="006F785A" w:rsidRPr="008D5C34" w:rsidRDefault="006F785A">
      <w:pPr>
        <w:pStyle w:val="BodyText"/>
        <w:rPr>
          <w:rFonts w:ascii="Arial Narrow" w:hAnsi="Arial Narrow"/>
          <w:b/>
        </w:rPr>
      </w:pPr>
    </w:p>
    <w:p w14:paraId="6F075854" w14:textId="77777777" w:rsidR="006F785A" w:rsidRPr="008D5C34" w:rsidRDefault="006F785A">
      <w:pPr>
        <w:pStyle w:val="BodyText"/>
        <w:rPr>
          <w:rFonts w:ascii="Arial Narrow" w:hAnsi="Arial Narrow"/>
          <w:b/>
        </w:rPr>
      </w:pPr>
      <w:r w:rsidRPr="008D5C34">
        <w:rPr>
          <w:rFonts w:ascii="Arial Narrow" w:hAnsi="Arial Narrow"/>
          <w:b/>
        </w:rPr>
        <w:t xml:space="preserve">Parent/Guardian </w:t>
      </w:r>
    </w:p>
    <w:p w14:paraId="07D487FA" w14:textId="77777777" w:rsidR="006F785A" w:rsidRPr="008D5C34" w:rsidRDefault="006F785A">
      <w:pPr>
        <w:pStyle w:val="BodyText"/>
        <w:rPr>
          <w:rFonts w:ascii="Arial Narrow" w:hAnsi="Arial Narrow"/>
        </w:rPr>
      </w:pPr>
      <w:r w:rsidRPr="008D5C34">
        <w:rPr>
          <w:rFonts w:ascii="Arial Narrow" w:hAnsi="Arial Narrow"/>
        </w:rPr>
        <w:t xml:space="preserve">Printed Name____________________________________________ </w:t>
      </w:r>
      <w:r w:rsidRPr="008D5C34">
        <w:rPr>
          <w:rFonts w:ascii="Arial Narrow" w:hAnsi="Arial Narrow"/>
        </w:rPr>
        <w:br/>
      </w:r>
      <w:r w:rsidRPr="008D5C34">
        <w:rPr>
          <w:rFonts w:ascii="Arial Narrow" w:hAnsi="Arial Narrow"/>
        </w:rPr>
        <w:br/>
        <w:t xml:space="preserve">Signature________________________________________________ </w:t>
      </w:r>
    </w:p>
    <w:p w14:paraId="7F71463A" w14:textId="77777777" w:rsidR="006F785A" w:rsidRPr="008D5C34" w:rsidRDefault="006F785A">
      <w:pPr>
        <w:rPr>
          <w:rFonts w:ascii="Arial Narrow" w:hAnsi="Arial Narrow"/>
        </w:rPr>
      </w:pPr>
    </w:p>
    <w:sectPr w:rsidR="006F785A" w:rsidRPr="008D5C34">
      <w:pgSz w:w="12240" w:h="15840"/>
      <w:pgMar w:top="1022" w:right="965" w:bottom="102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A4F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34"/>
    <w:rsid w:val="0002410A"/>
    <w:rsid w:val="00057673"/>
    <w:rsid w:val="000671B5"/>
    <w:rsid w:val="000D24EF"/>
    <w:rsid w:val="001803E8"/>
    <w:rsid w:val="002136A3"/>
    <w:rsid w:val="0021404F"/>
    <w:rsid w:val="002701A3"/>
    <w:rsid w:val="00343F9B"/>
    <w:rsid w:val="003C01FC"/>
    <w:rsid w:val="003C52FF"/>
    <w:rsid w:val="00435CE8"/>
    <w:rsid w:val="0047282C"/>
    <w:rsid w:val="0050733E"/>
    <w:rsid w:val="00543732"/>
    <w:rsid w:val="00645E8C"/>
    <w:rsid w:val="006D7822"/>
    <w:rsid w:val="006F785A"/>
    <w:rsid w:val="0071705F"/>
    <w:rsid w:val="007727ED"/>
    <w:rsid w:val="008260A0"/>
    <w:rsid w:val="008B0EEF"/>
    <w:rsid w:val="008D5C34"/>
    <w:rsid w:val="008F494B"/>
    <w:rsid w:val="00910AE5"/>
    <w:rsid w:val="00941E89"/>
    <w:rsid w:val="00952833"/>
    <w:rsid w:val="009C50AA"/>
    <w:rsid w:val="00A5709E"/>
    <w:rsid w:val="00A677B7"/>
    <w:rsid w:val="00B3355D"/>
    <w:rsid w:val="00C858FA"/>
    <w:rsid w:val="00DB4209"/>
    <w:rsid w:val="00E15E8C"/>
    <w:rsid w:val="00E620A5"/>
    <w:rsid w:val="00E8748D"/>
    <w:rsid w:val="00EE123D"/>
    <w:rsid w:val="00EE5A5D"/>
    <w:rsid w:val="00F14147"/>
    <w:rsid w:val="00FC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EDFCD7"/>
  <w15:docId w15:val="{1281D57E-434D-4120-BA34-E8E7FBA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8D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johnsonhisto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Johnson</dc:creator>
  <cp:lastModifiedBy>Emily Johnson</cp:lastModifiedBy>
  <cp:revision>2</cp:revision>
  <cp:lastPrinted>2017-08-14T16:50:00Z</cp:lastPrinted>
  <dcterms:created xsi:type="dcterms:W3CDTF">2018-08-15T16:41:00Z</dcterms:created>
  <dcterms:modified xsi:type="dcterms:W3CDTF">2018-08-15T16:41:00Z</dcterms:modified>
</cp:coreProperties>
</file>